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DC407" w14:textId="77777777" w:rsidR="00496C95" w:rsidRPr="00496C95" w:rsidRDefault="00496C95" w:rsidP="00496C95">
      <w:pPr>
        <w:jc w:val="center"/>
        <w:rPr>
          <w:rFonts w:ascii="Georgia" w:hAnsi="Georgia" w:cs="Tahoma"/>
          <w:color w:val="000000"/>
          <w:sz w:val="28"/>
          <w:szCs w:val="28"/>
        </w:rPr>
      </w:pPr>
      <w:r w:rsidRPr="00496C95">
        <w:rPr>
          <w:rFonts w:ascii="Georgia" w:hAnsi="Georgia" w:cs="Tahoma"/>
          <w:color w:val="000000"/>
          <w:sz w:val="28"/>
          <w:szCs w:val="28"/>
        </w:rPr>
        <w:t>Veritas Classical Christian School</w:t>
      </w:r>
    </w:p>
    <w:p w14:paraId="1C75DF31" w14:textId="3A508394" w:rsidR="00496C95" w:rsidRPr="00496C95" w:rsidRDefault="00496C95" w:rsidP="00496C95">
      <w:pPr>
        <w:jc w:val="center"/>
        <w:rPr>
          <w:rFonts w:ascii="Georgia" w:hAnsi="Georgia" w:cs="Tahoma"/>
          <w:color w:val="000000"/>
          <w:sz w:val="28"/>
          <w:szCs w:val="28"/>
        </w:rPr>
      </w:pPr>
      <w:r w:rsidRPr="00496C95">
        <w:rPr>
          <w:rFonts w:ascii="Georgia" w:hAnsi="Georgia" w:cs="Tahoma"/>
          <w:color w:val="000000"/>
          <w:sz w:val="28"/>
          <w:szCs w:val="28"/>
        </w:rPr>
        <w:t>P.O. Box 7648</w:t>
      </w:r>
    </w:p>
    <w:p w14:paraId="71001970" w14:textId="77777777" w:rsidR="00496C95" w:rsidRPr="00496C95" w:rsidRDefault="00496C95" w:rsidP="00496C95">
      <w:pPr>
        <w:jc w:val="center"/>
        <w:rPr>
          <w:rFonts w:ascii="Georgia" w:hAnsi="Georgia" w:cs="Tahoma"/>
          <w:color w:val="000000"/>
          <w:sz w:val="28"/>
          <w:szCs w:val="28"/>
        </w:rPr>
      </w:pPr>
      <w:r w:rsidRPr="00496C95">
        <w:rPr>
          <w:rFonts w:ascii="Georgia" w:hAnsi="Georgia" w:cs="Tahoma"/>
          <w:color w:val="000000"/>
          <w:sz w:val="28"/>
          <w:szCs w:val="28"/>
        </w:rPr>
        <w:t>Bonney Lake, WA 98391</w:t>
      </w:r>
    </w:p>
    <w:p w14:paraId="1C79A438" w14:textId="0186BF43" w:rsidR="00496C95" w:rsidRPr="00496C95" w:rsidRDefault="00162191" w:rsidP="00496C95">
      <w:pPr>
        <w:pStyle w:val="APALevel1"/>
        <w:rPr>
          <w:bCs/>
          <w:sz w:val="28"/>
          <w:szCs w:val="28"/>
        </w:rPr>
      </w:pPr>
      <w:r>
        <w:rPr>
          <w:rFonts w:ascii="Georgia" w:hAnsi="Georgia" w:cs="Tahoma"/>
          <w:color w:val="000000"/>
          <w:sz w:val="28"/>
          <w:szCs w:val="28"/>
        </w:rPr>
        <w:t>(253) 878-1423</w:t>
      </w:r>
    </w:p>
    <w:p w14:paraId="5892E3FA" w14:textId="6AF7E11D" w:rsidR="00496C95" w:rsidRPr="00496C95" w:rsidRDefault="00496C95" w:rsidP="00496C95">
      <w:pPr>
        <w:pStyle w:val="APALevel1"/>
        <w:rPr>
          <w:bCs/>
          <w:sz w:val="48"/>
          <w:szCs w:val="48"/>
        </w:rPr>
      </w:pPr>
      <w:r>
        <w:rPr>
          <w:noProof/>
        </w:rPr>
        <w:drawing>
          <wp:anchor distT="0" distB="0" distL="114300" distR="114300" simplePos="0" relativeHeight="251658240" behindDoc="0" locked="0" layoutInCell="1" allowOverlap="1" wp14:anchorId="5EF9A11D" wp14:editId="37514C49">
            <wp:simplePos x="0" y="0"/>
            <wp:positionH relativeFrom="margin">
              <wp:posOffset>3200400</wp:posOffset>
            </wp:positionH>
            <wp:positionV relativeFrom="margin">
              <wp:posOffset>1379220</wp:posOffset>
            </wp:positionV>
            <wp:extent cx="624840" cy="85915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4840" cy="859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6C95">
        <w:rPr>
          <w:bCs/>
          <w:sz w:val="48"/>
          <w:szCs w:val="48"/>
        </w:rPr>
        <w:t>Tuition Schedule</w:t>
      </w:r>
    </w:p>
    <w:p w14:paraId="26114EB2" w14:textId="29C0AF06" w:rsidR="00496C95" w:rsidRDefault="00496C95" w:rsidP="00496C95">
      <w:pPr>
        <w:pStyle w:val="BodyText"/>
      </w:pPr>
    </w:p>
    <w:p w14:paraId="4AE009DF" w14:textId="44E84AC9" w:rsidR="00496C95" w:rsidRDefault="00496C95" w:rsidP="00496C95">
      <w:pPr>
        <w:pStyle w:val="BodyText"/>
        <w:spacing w:line="240" w:lineRule="auto"/>
        <w:ind w:firstLine="0"/>
      </w:pPr>
    </w:p>
    <w:p w14:paraId="1E89D8B0" w14:textId="77777777" w:rsidR="00496C95" w:rsidRDefault="00496C95" w:rsidP="00496C95">
      <w:pPr>
        <w:pStyle w:val="BodyText"/>
        <w:spacing w:line="240" w:lineRule="auto"/>
        <w:ind w:firstLine="0"/>
      </w:pPr>
    </w:p>
    <w:p w14:paraId="51E185E8" w14:textId="4C78A1B2" w:rsidR="00496C95" w:rsidRDefault="00496C95" w:rsidP="00496C95">
      <w:pPr>
        <w:pStyle w:val="BodyText"/>
        <w:spacing w:line="240" w:lineRule="auto"/>
      </w:pPr>
      <w:r w:rsidRPr="004C7F9D">
        <w:t xml:space="preserve">The mission of </w:t>
      </w:r>
      <w:r>
        <w:t>VCCS</w:t>
      </w:r>
      <w:r w:rsidRPr="004C7F9D">
        <w:t xml:space="preserve"> is to provide an excellent, classical, Christian educational experience for families called to </w:t>
      </w:r>
      <w:r>
        <w:t>VCCS</w:t>
      </w:r>
      <w:r w:rsidRPr="004C7F9D">
        <w:t xml:space="preserve"> who desire a classical Christian education for their children. Tuition may be paid in advance for the year, or paid monthly, </w:t>
      </w:r>
      <w:r>
        <w:t>June</w:t>
      </w:r>
      <w:r w:rsidRPr="004C7F9D">
        <w:t xml:space="preserve"> through </w:t>
      </w:r>
      <w:r>
        <w:t>March</w:t>
      </w:r>
      <w:r w:rsidRPr="004C7F9D">
        <w:rPr>
          <w:i/>
        </w:rPr>
        <w:t xml:space="preserve">. </w:t>
      </w:r>
      <w:r w:rsidRPr="004C7F9D">
        <w:t xml:space="preserve">An annual registration fee is due at the time of enrollment, and the annual curriculum fee is due by </w:t>
      </w:r>
      <w:r>
        <w:t>May</w:t>
      </w:r>
      <w:r w:rsidRPr="004C7F9D">
        <w:t xml:space="preserve"> 30. </w:t>
      </w:r>
    </w:p>
    <w:p w14:paraId="53DAEDEC" w14:textId="77777777" w:rsidR="00496C95" w:rsidRDefault="00496C95" w:rsidP="00496C95">
      <w:pPr>
        <w:pStyle w:val="BodyText"/>
        <w:spacing w:line="240" w:lineRule="auto"/>
        <w:ind w:firstLine="0"/>
      </w:pPr>
    </w:p>
    <w:p w14:paraId="10E64C02" w14:textId="63EF8B8C" w:rsidR="00496C95" w:rsidRDefault="00496C95" w:rsidP="00496C95">
      <w:pPr>
        <w:pStyle w:val="BodyText"/>
        <w:spacing w:line="240" w:lineRule="auto"/>
      </w:pPr>
      <w:r w:rsidRPr="004C7F9D">
        <w:t>Registration (non-refundable)</w:t>
      </w:r>
      <w:proofErr w:type="gramStart"/>
      <w:r w:rsidRPr="004C7F9D">
        <w:tab/>
        <w:t xml:space="preserve">  </w:t>
      </w:r>
      <w:r>
        <w:tab/>
      </w:r>
      <w:proofErr w:type="gramEnd"/>
      <w:r>
        <w:t xml:space="preserve">  </w:t>
      </w:r>
      <w:r w:rsidRPr="004C7F9D">
        <w:t>$150.*</w:t>
      </w:r>
    </w:p>
    <w:p w14:paraId="6DFE90F6" w14:textId="351F27E8" w:rsidR="00496C95" w:rsidRPr="004C7F9D" w:rsidRDefault="00496C95" w:rsidP="00496C95">
      <w:pPr>
        <w:pStyle w:val="BodyText"/>
        <w:spacing w:line="240" w:lineRule="auto"/>
      </w:pPr>
      <w:r>
        <w:t>Kindergarten curriculum</w:t>
      </w:r>
      <w:r>
        <w:tab/>
      </w:r>
      <w:proofErr w:type="gramStart"/>
      <w:r>
        <w:tab/>
        <w:t xml:space="preserve">  $</w:t>
      </w:r>
      <w:proofErr w:type="gramEnd"/>
      <w:r>
        <w:t xml:space="preserve"> 238.</w:t>
      </w:r>
    </w:p>
    <w:p w14:paraId="5A0C1BF6" w14:textId="77777777" w:rsidR="00496C95" w:rsidRPr="004C7F9D" w:rsidRDefault="00496C95" w:rsidP="00496C95">
      <w:pPr>
        <w:pStyle w:val="BodyText"/>
        <w:spacing w:line="240" w:lineRule="auto"/>
      </w:pPr>
      <w:r w:rsidRPr="004C7F9D">
        <w:t>Elementary Curriculum</w:t>
      </w:r>
      <w:r w:rsidRPr="004C7F9D">
        <w:tab/>
      </w:r>
      <w:r w:rsidRPr="004C7F9D">
        <w:tab/>
        <w:t xml:space="preserve">   $345.                         </w:t>
      </w:r>
    </w:p>
    <w:p w14:paraId="1D998A1B" w14:textId="249B8E5F" w:rsidR="00496C95" w:rsidRDefault="00496C95" w:rsidP="00496C95">
      <w:pPr>
        <w:pStyle w:val="BodyText"/>
        <w:spacing w:line="240" w:lineRule="auto"/>
      </w:pPr>
      <w:r w:rsidRPr="004C7F9D">
        <w:t xml:space="preserve">Middle Grades (7-8) Curriculum    </w:t>
      </w:r>
      <w:r>
        <w:tab/>
        <w:t xml:space="preserve">   </w:t>
      </w:r>
      <w:r w:rsidRPr="004C7F9D">
        <w:t>$745.</w:t>
      </w:r>
    </w:p>
    <w:p w14:paraId="2653EA34" w14:textId="77777777" w:rsidR="00496C95" w:rsidRDefault="00496C95" w:rsidP="00496C95">
      <w:pPr>
        <w:pStyle w:val="BodyText"/>
        <w:spacing w:line="240" w:lineRule="auto"/>
      </w:pPr>
    </w:p>
    <w:p w14:paraId="7C4C8FCC" w14:textId="6412B36D" w:rsidR="00496C95" w:rsidRDefault="00496C95" w:rsidP="00496C95">
      <w:pPr>
        <w:pStyle w:val="BodyText"/>
        <w:spacing w:line="240" w:lineRule="auto"/>
      </w:pPr>
      <w:r>
        <w:t>2022-2023 Tuition</w:t>
      </w:r>
    </w:p>
    <w:p w14:paraId="20358D2E" w14:textId="77777777" w:rsidR="00496C95" w:rsidRDefault="00496C95" w:rsidP="00496C95">
      <w:pPr>
        <w:pStyle w:val="BodyText"/>
        <w:spacing w:line="240" w:lineRule="auto"/>
      </w:pPr>
      <w:r>
        <w:t>Kindergarten</w:t>
      </w:r>
      <w:r>
        <w:tab/>
      </w:r>
      <w:r>
        <w:tab/>
      </w:r>
      <w:r>
        <w:tab/>
      </w:r>
      <w:r>
        <w:tab/>
        <w:t>$2950</w:t>
      </w:r>
      <w:r>
        <w:tab/>
      </w:r>
      <w:r>
        <w:tab/>
      </w:r>
      <w:r>
        <w:tab/>
      </w:r>
    </w:p>
    <w:p w14:paraId="4175F228" w14:textId="77777777" w:rsidR="00496C95" w:rsidRDefault="00496C95" w:rsidP="00496C95">
      <w:pPr>
        <w:pStyle w:val="BodyText"/>
        <w:spacing w:line="240" w:lineRule="auto"/>
      </w:pPr>
      <w:r>
        <w:t>First Child</w:t>
      </w:r>
      <w:r>
        <w:tab/>
      </w:r>
      <w:r>
        <w:tab/>
      </w:r>
      <w:r>
        <w:tab/>
      </w:r>
      <w:r>
        <w:tab/>
        <w:t>$5900.</w:t>
      </w:r>
    </w:p>
    <w:p w14:paraId="64D7B734" w14:textId="77777777" w:rsidR="00496C95" w:rsidRDefault="00496C95" w:rsidP="00496C95">
      <w:pPr>
        <w:pStyle w:val="BodyText"/>
        <w:spacing w:line="240" w:lineRule="auto"/>
      </w:pPr>
      <w:r>
        <w:t>Second Child</w:t>
      </w:r>
      <w:r>
        <w:tab/>
      </w:r>
      <w:r>
        <w:tab/>
      </w:r>
      <w:r>
        <w:tab/>
      </w:r>
      <w:r>
        <w:tab/>
        <w:t>$5900.</w:t>
      </w:r>
    </w:p>
    <w:p w14:paraId="429C3B74" w14:textId="77777777" w:rsidR="00496C95" w:rsidRDefault="00496C95" w:rsidP="00496C95">
      <w:pPr>
        <w:pStyle w:val="BodyText"/>
        <w:spacing w:line="240" w:lineRule="auto"/>
      </w:pPr>
      <w:r>
        <w:t>Third Child</w:t>
      </w:r>
      <w:r>
        <w:tab/>
      </w:r>
      <w:r>
        <w:tab/>
      </w:r>
      <w:r>
        <w:tab/>
      </w:r>
      <w:r>
        <w:tab/>
        <w:t>$4720.</w:t>
      </w:r>
    </w:p>
    <w:p w14:paraId="7EA1AAC0" w14:textId="77777777" w:rsidR="00496C95" w:rsidRDefault="00496C95" w:rsidP="00496C95">
      <w:pPr>
        <w:pStyle w:val="BodyText"/>
        <w:spacing w:line="240" w:lineRule="auto"/>
      </w:pPr>
      <w:r>
        <w:t>Fourth Child</w:t>
      </w:r>
      <w:r>
        <w:tab/>
      </w:r>
      <w:r>
        <w:tab/>
      </w:r>
      <w:r>
        <w:tab/>
      </w:r>
      <w:r>
        <w:tab/>
        <w:t>$3540.</w:t>
      </w:r>
    </w:p>
    <w:p w14:paraId="1B20913F" w14:textId="77777777" w:rsidR="00496C95" w:rsidRDefault="00496C95" w:rsidP="00496C95">
      <w:pPr>
        <w:pStyle w:val="BodyText"/>
        <w:spacing w:line="240" w:lineRule="auto"/>
      </w:pPr>
      <w:r>
        <w:t>Children after the fourth</w:t>
      </w:r>
      <w:r>
        <w:tab/>
      </w:r>
      <w:r>
        <w:tab/>
        <w:t xml:space="preserve">   Free.</w:t>
      </w:r>
    </w:p>
    <w:p w14:paraId="4B70DD5A" w14:textId="77777777" w:rsidR="00496C95" w:rsidRPr="004C7F9D" w:rsidRDefault="00496C95" w:rsidP="00496C95">
      <w:pPr>
        <w:pStyle w:val="BodyText"/>
        <w:spacing w:line="240" w:lineRule="auto"/>
      </w:pPr>
    </w:p>
    <w:p w14:paraId="43E899C4" w14:textId="77777777" w:rsidR="00496C95" w:rsidRDefault="00496C95" w:rsidP="00496C95">
      <w:pPr>
        <w:pStyle w:val="BodyText"/>
        <w:spacing w:line="240" w:lineRule="auto"/>
      </w:pPr>
      <w:r w:rsidRPr="004C7F9D">
        <w:t xml:space="preserve">It is important and right for staff to receive their salary at the promised time. Retaining qualified teachers and meeting monthly expenses requires </w:t>
      </w:r>
      <w:r>
        <w:t>VCCS</w:t>
      </w:r>
      <w:r w:rsidRPr="004C7F9D">
        <w:t xml:space="preserve"> attention to this task of fiscal responsibility. Your understanding of this is greatly appreciated. Therefore, accounts more than 45 days past due may result in the student being suspended from school. Report cards will be held and requests for transcripts/transfer of records will not be honored until the account is paid and a withdrawal form is submitted. Students will not be re-enrolled if tuition is past due. </w:t>
      </w:r>
    </w:p>
    <w:p w14:paraId="4D5FC666" w14:textId="77777777" w:rsidR="00496C95" w:rsidRPr="004C7F9D" w:rsidRDefault="00496C95" w:rsidP="00496C95">
      <w:pPr>
        <w:pStyle w:val="BodyText"/>
        <w:spacing w:line="240" w:lineRule="auto"/>
      </w:pPr>
    </w:p>
    <w:p w14:paraId="6E4B1ADB" w14:textId="77777777" w:rsidR="00496C95" w:rsidRDefault="00496C95" w:rsidP="00496C95">
      <w:pPr>
        <w:pStyle w:val="BodyText"/>
        <w:spacing w:line="240" w:lineRule="auto"/>
      </w:pPr>
      <w:r w:rsidRPr="004C7F9D">
        <w:t>Continuing enrollment</w:t>
      </w:r>
      <w:r>
        <w:t xml:space="preserve"> for returning families</w:t>
      </w:r>
      <w:r w:rsidRPr="004C7F9D">
        <w:t xml:space="preserve"> opens February 1 and is $75</w:t>
      </w:r>
      <w:r>
        <w:t xml:space="preserve"> per family</w:t>
      </w:r>
      <w:r w:rsidRPr="004C7F9D">
        <w:t>. Registration for new families opens March 1. New student registration for the next school</w:t>
      </w:r>
      <w:r>
        <w:t xml:space="preserve"> year</w:t>
      </w:r>
      <w:r w:rsidRPr="004C7F9D">
        <w:t xml:space="preserve"> continues until classrooms are full. However, the arrival of curriculum cannot be guaranteed for stu</w:t>
      </w:r>
      <w:r>
        <w:t>dents enrolling after July 15, and a</w:t>
      </w:r>
      <w:r w:rsidRPr="004C7F9D">
        <w:t>dditional copy</w:t>
      </w:r>
      <w:r>
        <w:t>ing</w:t>
      </w:r>
      <w:r w:rsidRPr="004C7F9D">
        <w:t xml:space="preserve"> expenses will be added to the cost of curriculum</w:t>
      </w:r>
      <w:r w:rsidRPr="00EA3269">
        <w:t xml:space="preserve"> </w:t>
      </w:r>
      <w:r w:rsidRPr="004C7F9D">
        <w:t>while waiting for the student’s curriculum</w:t>
      </w:r>
      <w:r>
        <w:t xml:space="preserve"> to arrive. </w:t>
      </w:r>
    </w:p>
    <w:p w14:paraId="525241AA" w14:textId="77777777" w:rsidR="00496C95" w:rsidRPr="004C7F9D" w:rsidRDefault="00496C95" w:rsidP="00496C95">
      <w:pPr>
        <w:pStyle w:val="BodyText"/>
        <w:spacing w:line="240" w:lineRule="auto"/>
      </w:pPr>
    </w:p>
    <w:p w14:paraId="38ADE535" w14:textId="77777777" w:rsidR="00496C95" w:rsidRDefault="00496C95" w:rsidP="00496C95">
      <w:pPr>
        <w:pStyle w:val="BodyText"/>
        <w:spacing w:line="240" w:lineRule="auto"/>
      </w:pPr>
      <w:r w:rsidRPr="004C7F9D">
        <w:t xml:space="preserve">* If a student’s enrollment is not accepted, the registration fee will be refunded. </w:t>
      </w:r>
    </w:p>
    <w:p w14:paraId="023F02EA" w14:textId="77777777" w:rsidR="00496C95" w:rsidRDefault="00496C95" w:rsidP="00496C95">
      <w:pPr>
        <w:pStyle w:val="BodyText"/>
        <w:spacing w:line="240" w:lineRule="auto"/>
      </w:pPr>
    </w:p>
    <w:p w14:paraId="465F8A9F" w14:textId="77777777" w:rsidR="00496C95" w:rsidRDefault="00496C95" w:rsidP="00496C95">
      <w:pPr>
        <w:pStyle w:val="APALevel1"/>
      </w:pPr>
      <w:bookmarkStart w:id="0" w:name="_Toc16070157"/>
      <w:r>
        <w:t>Tuition Commitment</w:t>
      </w:r>
      <w:bookmarkEnd w:id="0"/>
    </w:p>
    <w:p w14:paraId="42074925" w14:textId="294A9F59" w:rsidR="004947D5" w:rsidRDefault="00496C95" w:rsidP="00496C95">
      <w:pPr>
        <w:snapToGrid/>
        <w:ind w:firstLine="720"/>
      </w:pPr>
      <w:r w:rsidRPr="001B71F6">
        <w:t xml:space="preserve">All families will be invoiced for their first tuition payment on </w:t>
      </w:r>
      <w:r>
        <w:t>May</w:t>
      </w:r>
      <w:r w:rsidRPr="001B71F6">
        <w:t xml:space="preserve"> 1</w:t>
      </w:r>
      <w:r>
        <w:t>5</w:t>
      </w:r>
      <w:r w:rsidRPr="001B71F6">
        <w:t xml:space="preserve">. Your first monthly payment in </w:t>
      </w:r>
      <w:r>
        <w:t>June</w:t>
      </w:r>
      <w:r w:rsidRPr="001B71F6">
        <w:t xml:space="preserve"> signals your financial commitment for the entirety of the following school year. We will</w:t>
      </w:r>
      <w:r>
        <w:t xml:space="preserve"> begin hiring teachers, setting </w:t>
      </w:r>
      <w:r w:rsidRPr="001B71F6">
        <w:t>salaries</w:t>
      </w:r>
      <w:r>
        <w:t>,</w:t>
      </w:r>
      <w:r w:rsidRPr="001B71F6">
        <w:t xml:space="preserve"> and buying curriculum based on that commitment. </w:t>
      </w:r>
      <w:r>
        <w:t xml:space="preserve">This commitment continues even if your child is withdrawn or </w:t>
      </w:r>
      <w:r w:rsidRPr="001B71F6">
        <w:t xml:space="preserve">is expelled. The </w:t>
      </w:r>
      <w:r>
        <w:t>one</w:t>
      </w:r>
      <w:r w:rsidRPr="001B71F6">
        <w:t xml:space="preserve"> exception</w:t>
      </w:r>
      <w:r>
        <w:t xml:space="preserve"> </w:t>
      </w:r>
      <w:r w:rsidRPr="001B71F6">
        <w:t>would be when the vacated seat is filled by an incoming student in that class.</w:t>
      </w:r>
      <w:r>
        <w:t xml:space="preserve"> </w:t>
      </w:r>
    </w:p>
    <w:sectPr w:rsidR="004947D5" w:rsidSect="00BA6DD4">
      <w:pgSz w:w="12240" w:h="15840"/>
      <w:pgMar w:top="576"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95"/>
    <w:rsid w:val="00013755"/>
    <w:rsid w:val="00162191"/>
    <w:rsid w:val="004947D5"/>
    <w:rsid w:val="00496C95"/>
    <w:rsid w:val="00BA6DD4"/>
    <w:rsid w:val="00CA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5B71"/>
  <w15:chartTrackingRefBased/>
  <w15:docId w15:val="{4B38DFAA-D405-4123-B135-540A17BA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C95"/>
    <w:pPr>
      <w:autoSpaceDE w:val="0"/>
      <w:autoSpaceDN w:val="0"/>
      <w:adjustRightInd w:val="0"/>
      <w:snapToGri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Level1">
    <w:name w:val="APA Level 1"/>
    <w:next w:val="BodyText"/>
    <w:link w:val="APALevel1Char"/>
    <w:rsid w:val="00496C95"/>
    <w:pPr>
      <w:keepNext/>
      <w:keepLines/>
      <w:tabs>
        <w:tab w:val="right" w:leader="dot" w:pos="8640"/>
      </w:tabs>
      <w:suppressAutoHyphens/>
      <w:autoSpaceDE w:val="0"/>
      <w:autoSpaceDN w:val="0"/>
      <w:spacing w:line="480" w:lineRule="auto"/>
      <w:jc w:val="center"/>
      <w:outlineLvl w:val="1"/>
    </w:pPr>
    <w:rPr>
      <w:rFonts w:ascii="Times New Roman" w:eastAsia="Times New Roman" w:hAnsi="Times New Roman" w:cs="Times New Roman"/>
      <w:b/>
    </w:rPr>
  </w:style>
  <w:style w:type="paragraph" w:styleId="BodyText">
    <w:name w:val="Body Text"/>
    <w:basedOn w:val="Normal"/>
    <w:link w:val="BodyTextChar"/>
    <w:rsid w:val="00496C95"/>
    <w:pPr>
      <w:spacing w:line="480" w:lineRule="auto"/>
      <w:ind w:firstLine="720"/>
    </w:pPr>
  </w:style>
  <w:style w:type="character" w:customStyle="1" w:styleId="BodyTextChar">
    <w:name w:val="Body Text Char"/>
    <w:basedOn w:val="DefaultParagraphFont"/>
    <w:link w:val="BodyText"/>
    <w:rsid w:val="00496C95"/>
    <w:rPr>
      <w:rFonts w:ascii="Times New Roman" w:eastAsia="Times New Roman" w:hAnsi="Times New Roman" w:cs="Times New Roman"/>
    </w:rPr>
  </w:style>
  <w:style w:type="character" w:customStyle="1" w:styleId="APALevel1Char">
    <w:name w:val="APA Level 1 Char"/>
    <w:link w:val="APALevel1"/>
    <w:rsid w:val="00496C95"/>
    <w:rPr>
      <w:rFonts w:ascii="Times New Roman" w:eastAsia="Times New Roman" w:hAnsi="Times New Roman" w:cs="Times New Roman"/>
      <w:b/>
    </w:rPr>
  </w:style>
  <w:style w:type="paragraph" w:customStyle="1" w:styleId="APALevel2">
    <w:name w:val="APA Level 2"/>
    <w:basedOn w:val="APALevel1"/>
    <w:next w:val="BodyText"/>
    <w:rsid w:val="00496C95"/>
    <w:pPr>
      <w:widowControl w:val="0"/>
      <w:adjustRightInd w:val="0"/>
      <w:jc w:val="left"/>
      <w:outlineLvl w:val="2"/>
    </w:pPr>
    <w:rPr>
      <w:iCs/>
    </w:rPr>
  </w:style>
  <w:style w:type="character" w:styleId="Hyperlink">
    <w:name w:val="Hyperlink"/>
    <w:rsid w:val="00496C95"/>
    <w:rPr>
      <w:strike w:val="0"/>
      <w:dstrike w:val="0"/>
      <w:color w:val="1155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Warren</dc:creator>
  <cp:keywords/>
  <dc:description/>
  <cp:lastModifiedBy>Karen Warren</cp:lastModifiedBy>
  <cp:revision>2</cp:revision>
  <dcterms:created xsi:type="dcterms:W3CDTF">2022-06-27T16:02:00Z</dcterms:created>
  <dcterms:modified xsi:type="dcterms:W3CDTF">2022-06-27T16:02:00Z</dcterms:modified>
</cp:coreProperties>
</file>